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6A8B8" w14:textId="3E6E3F7C" w:rsidR="00D60786" w:rsidRPr="00D60786" w:rsidRDefault="00D60786" w:rsidP="00D64B2F">
      <w:pPr>
        <w:spacing w:line="288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60786">
        <w:rPr>
          <w:rFonts w:ascii="Times New Roman" w:hAnsi="Times New Roman" w:cs="Times New Roman"/>
          <w:b/>
          <w:bCs/>
          <w:sz w:val="28"/>
          <w:szCs w:val="28"/>
        </w:rPr>
        <w:t>Информация о результатах контрольного мероприятия в ОСАУ «Лесопожарный центр»</w:t>
      </w:r>
    </w:p>
    <w:p w14:paraId="2083811E" w14:textId="77777777" w:rsidR="00D60786" w:rsidRPr="00D60786" w:rsidRDefault="00D60786" w:rsidP="00D64B2F">
      <w:pPr>
        <w:spacing w:line="28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FD2BC5" w14:textId="3CB4938C" w:rsidR="00D60786" w:rsidRPr="00D60786" w:rsidRDefault="00D60786" w:rsidP="00D64B2F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786">
        <w:rPr>
          <w:rFonts w:ascii="Times New Roman" w:hAnsi="Times New Roman" w:cs="Times New Roman"/>
          <w:sz w:val="28"/>
          <w:szCs w:val="28"/>
        </w:rPr>
        <w:t>Контрольно-счетной палатой Липецкой области проведено контрольное мероприятия в ОСАУ «Лесопожарный центр» (далее – Учреждение) по вопросу законности и эффективности использования средств, направленных на обеспечение деятельности Учреждения в 2019 году и истекшем периоде 2020 года, а также соблюдения установленного порядка управления и распоряжения имущество</w:t>
      </w:r>
      <w:r w:rsidR="00D943B2">
        <w:rPr>
          <w:rFonts w:ascii="Times New Roman" w:hAnsi="Times New Roman" w:cs="Times New Roman"/>
          <w:sz w:val="28"/>
          <w:szCs w:val="28"/>
        </w:rPr>
        <w:t>м</w:t>
      </w:r>
      <w:r w:rsidRPr="00D60786">
        <w:rPr>
          <w:rFonts w:ascii="Times New Roman" w:hAnsi="Times New Roman" w:cs="Times New Roman"/>
          <w:sz w:val="28"/>
          <w:szCs w:val="28"/>
        </w:rPr>
        <w:t>, находящимся в собственности Липецкой области. Аудит в сфере закупок.</w:t>
      </w:r>
    </w:p>
    <w:p w14:paraId="35165670" w14:textId="77777777" w:rsidR="00D60786" w:rsidRDefault="00426296" w:rsidP="00D64B2F">
      <w:pPr>
        <w:pStyle w:val="30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D60786">
        <w:rPr>
          <w:sz w:val="28"/>
          <w:szCs w:val="28"/>
        </w:rPr>
        <w:t>Финансовое обеспечение деятельности Учреждения в проверяемом периоде осуществлялось путем предоставления из областного бюджета субсидий на</w:t>
      </w:r>
      <w:r w:rsidR="00D60786">
        <w:rPr>
          <w:sz w:val="28"/>
          <w:szCs w:val="28"/>
        </w:rPr>
        <w:t xml:space="preserve"> </w:t>
      </w:r>
      <w:r w:rsidRPr="00D60786">
        <w:rPr>
          <w:sz w:val="28"/>
          <w:szCs w:val="28"/>
        </w:rPr>
        <w:t>выполнение государственного задания. Кроме того, в соответствии с уставом, учреждение осуществляло приносящую доход деятельность.</w:t>
      </w:r>
    </w:p>
    <w:p w14:paraId="50ADC412" w14:textId="299AB60C" w:rsidR="000D4C70" w:rsidRPr="00D60786" w:rsidRDefault="00426296" w:rsidP="00D64B2F">
      <w:pPr>
        <w:pStyle w:val="30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D60786">
        <w:rPr>
          <w:sz w:val="28"/>
          <w:szCs w:val="28"/>
        </w:rPr>
        <w:t xml:space="preserve">Общий объем финансирования в 2019 году составил 136 465,5 тыс. рублей, за 6 месяцев 2020 года </w:t>
      </w:r>
      <w:r w:rsidR="000819B2">
        <w:rPr>
          <w:sz w:val="28"/>
          <w:szCs w:val="28"/>
        </w:rPr>
        <w:t>–</w:t>
      </w:r>
      <w:r w:rsidRPr="00D60786">
        <w:rPr>
          <w:sz w:val="28"/>
          <w:szCs w:val="28"/>
        </w:rPr>
        <w:t xml:space="preserve"> 74</w:t>
      </w:r>
      <w:r w:rsidR="000819B2">
        <w:rPr>
          <w:sz w:val="28"/>
          <w:szCs w:val="28"/>
        </w:rPr>
        <w:t> </w:t>
      </w:r>
      <w:r w:rsidRPr="00D60786">
        <w:rPr>
          <w:sz w:val="28"/>
          <w:szCs w:val="28"/>
        </w:rPr>
        <w:t>060,9 тыс. рублей.</w:t>
      </w:r>
    </w:p>
    <w:p w14:paraId="3547D8E1" w14:textId="34FEE120" w:rsidR="000D4C70" w:rsidRPr="00D60786" w:rsidRDefault="00426296" w:rsidP="00D64B2F">
      <w:pPr>
        <w:pStyle w:val="30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D60786">
        <w:rPr>
          <w:sz w:val="28"/>
          <w:szCs w:val="28"/>
        </w:rPr>
        <w:t>Общая сумма расходов за 2019 год составила 135 581,3 тыс. рублей. Основная доля приходится на субсидию на выполнение государственного задания</w:t>
      </w:r>
      <w:r w:rsidR="00D60786">
        <w:rPr>
          <w:sz w:val="28"/>
          <w:szCs w:val="28"/>
        </w:rPr>
        <w:t xml:space="preserve"> </w:t>
      </w:r>
      <w:r w:rsidRPr="00D60786">
        <w:rPr>
          <w:sz w:val="28"/>
          <w:szCs w:val="28"/>
        </w:rPr>
        <w:t>- 75 327,1 тыс. рублей или 55,6% общей суммы расходов; субсидия на иные цели 60 254,1 тыс. рублей или 44,4% общей суммы расходов; средства от приносящей доход деятельности - 74,1 тыс. рублей или 0,05%.</w:t>
      </w:r>
    </w:p>
    <w:p w14:paraId="2058109F" w14:textId="77777777" w:rsidR="000D4C70" w:rsidRPr="00D60786" w:rsidRDefault="00426296" w:rsidP="00D64B2F">
      <w:pPr>
        <w:pStyle w:val="30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D60786">
        <w:rPr>
          <w:sz w:val="28"/>
          <w:szCs w:val="28"/>
        </w:rPr>
        <w:t>Фактическая сумма расходов за 6 месяцев 2020 года составила 44 264,9 тыс. рублей или 46,0% от утвержденных бюджетных назначений.</w:t>
      </w:r>
    </w:p>
    <w:p w14:paraId="6D827847" w14:textId="77777777" w:rsidR="000D4C70" w:rsidRPr="00D60786" w:rsidRDefault="00426296" w:rsidP="00D64B2F">
      <w:pPr>
        <w:pStyle w:val="30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D60786">
        <w:rPr>
          <w:sz w:val="28"/>
          <w:szCs w:val="28"/>
        </w:rPr>
        <w:t>В 2019 году, по сравнению с 2018 годом, средняя заработная плата работников в целом по Учреждению увеличилась на 10,0% и составила 26,5 тыс. рублей. Увеличение среднего уровня заработной платы в 2019 году произошло по всем категориям работников. Наиболее значительно увеличился уровень заработной платы административно управленческого персонала Учреждения - на 16,2% (с 40,6 до 47,2 тыс. рублей).</w:t>
      </w:r>
    </w:p>
    <w:p w14:paraId="414D37CD" w14:textId="37A2D0FF" w:rsidR="000D4C70" w:rsidRPr="00D60786" w:rsidRDefault="00426296" w:rsidP="00D64B2F">
      <w:pPr>
        <w:pStyle w:val="30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D60786">
        <w:rPr>
          <w:sz w:val="28"/>
          <w:szCs w:val="28"/>
        </w:rPr>
        <w:t>В ходе контрольного мероприятия установлено, что автомобили (7ед) балансовой стоимостью 6 655,5 тыс. рублей, остаточной стоимостью 1 173,0 тыс. рублей, находящиеся на балансе Учреждения фактически эксплуатируются управлением лесного хозяйства Липецкой области, что свидетельствует о необоснованном расходовании денежных средств Учреждения в обшей сумме 9</w:t>
      </w:r>
      <w:r w:rsidR="00D60786">
        <w:rPr>
          <w:sz w:val="28"/>
          <w:szCs w:val="28"/>
        </w:rPr>
        <w:t> </w:t>
      </w:r>
      <w:r w:rsidRPr="00D60786">
        <w:rPr>
          <w:sz w:val="28"/>
          <w:szCs w:val="28"/>
        </w:rPr>
        <w:t>189,6 тыс. рублей.</w:t>
      </w:r>
    </w:p>
    <w:p w14:paraId="3FA0A115" w14:textId="236E70C3" w:rsidR="000D4C70" w:rsidRPr="00D60786" w:rsidRDefault="00426296" w:rsidP="00D64B2F">
      <w:pPr>
        <w:pStyle w:val="30"/>
        <w:shd w:val="clear" w:color="auto" w:fill="auto"/>
        <w:tabs>
          <w:tab w:val="left" w:pos="3711"/>
          <w:tab w:val="left" w:pos="4345"/>
        </w:tabs>
        <w:spacing w:line="288" w:lineRule="auto"/>
        <w:ind w:firstLine="709"/>
        <w:rPr>
          <w:sz w:val="28"/>
          <w:szCs w:val="28"/>
        </w:rPr>
      </w:pPr>
      <w:r w:rsidRPr="00D60786">
        <w:rPr>
          <w:sz w:val="28"/>
          <w:szCs w:val="28"/>
        </w:rPr>
        <w:t>В нарушение пункта 36 Инструкции № 157н, а также норм Федерального закона от 13.07.2015</w:t>
      </w:r>
      <w:r w:rsidR="00D60786">
        <w:rPr>
          <w:sz w:val="28"/>
          <w:szCs w:val="28"/>
        </w:rPr>
        <w:t xml:space="preserve"> </w:t>
      </w:r>
      <w:r w:rsidRPr="00D60786">
        <w:rPr>
          <w:sz w:val="28"/>
          <w:szCs w:val="28"/>
        </w:rPr>
        <w:t>№</w:t>
      </w:r>
      <w:r w:rsidR="00D60786">
        <w:rPr>
          <w:sz w:val="28"/>
          <w:szCs w:val="28"/>
        </w:rPr>
        <w:t> </w:t>
      </w:r>
      <w:r w:rsidRPr="00D60786">
        <w:rPr>
          <w:sz w:val="28"/>
          <w:szCs w:val="28"/>
        </w:rPr>
        <w:t>218-ФЗ «О государственной регистрации</w:t>
      </w:r>
      <w:r w:rsidR="00D60786">
        <w:rPr>
          <w:sz w:val="28"/>
          <w:szCs w:val="28"/>
        </w:rPr>
        <w:t xml:space="preserve"> </w:t>
      </w:r>
      <w:r w:rsidRPr="00D60786">
        <w:rPr>
          <w:sz w:val="28"/>
          <w:szCs w:val="28"/>
        </w:rPr>
        <w:t xml:space="preserve">недвижимости» Учреждение не провело государственную регистрацию права оперативного </w:t>
      </w:r>
      <w:r w:rsidRPr="00D60786">
        <w:rPr>
          <w:sz w:val="28"/>
          <w:szCs w:val="28"/>
        </w:rPr>
        <w:lastRenderedPageBreak/>
        <w:t>управления на хозпостройку (имущество было принято к учету) и на балансе Учреждения не значится капитальный бетонный забор, расположенный вокруг территории.</w:t>
      </w:r>
    </w:p>
    <w:p w14:paraId="10507E1F" w14:textId="15336620" w:rsidR="000D4C70" w:rsidRDefault="00426296" w:rsidP="00D64B2F">
      <w:pPr>
        <w:pStyle w:val="30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D60786">
        <w:rPr>
          <w:sz w:val="28"/>
          <w:szCs w:val="28"/>
        </w:rPr>
        <w:t>Не используется более полугода областное имущество на сумму 2</w:t>
      </w:r>
      <w:r w:rsidR="00D60786">
        <w:rPr>
          <w:sz w:val="28"/>
          <w:szCs w:val="28"/>
        </w:rPr>
        <w:t> </w:t>
      </w:r>
      <w:r w:rsidRPr="00D60786">
        <w:rPr>
          <w:sz w:val="28"/>
          <w:szCs w:val="28"/>
        </w:rPr>
        <w:t>255,5 тыс.</w:t>
      </w:r>
      <w:r w:rsidR="00D60786">
        <w:rPr>
          <w:sz w:val="28"/>
          <w:szCs w:val="28"/>
        </w:rPr>
        <w:t> </w:t>
      </w:r>
      <w:r w:rsidRPr="00D60786">
        <w:rPr>
          <w:sz w:val="28"/>
          <w:szCs w:val="28"/>
        </w:rPr>
        <w:t>рублей, что согласно статье 34 Бюджетного кодекса Российской Федерации является неэффективным использованием имущества.</w:t>
      </w:r>
    </w:p>
    <w:p w14:paraId="1434BBB9" w14:textId="1FCCAFDA" w:rsidR="00D60786" w:rsidRPr="00D60786" w:rsidRDefault="00D60786" w:rsidP="00D64B2F">
      <w:pPr>
        <w:pStyle w:val="30"/>
        <w:spacing w:line="288" w:lineRule="auto"/>
        <w:ind w:firstLine="709"/>
        <w:rPr>
          <w:sz w:val="28"/>
          <w:szCs w:val="28"/>
        </w:rPr>
      </w:pPr>
      <w:r w:rsidRPr="00D60786">
        <w:rPr>
          <w:sz w:val="28"/>
          <w:szCs w:val="28"/>
        </w:rPr>
        <w:t xml:space="preserve">Руководствуясь статьей 13 Закона Липецкой области от 14.07.2011 №517-ОЗ «О Контрольно-счетной палате Липецкой области» в адрес </w:t>
      </w:r>
      <w:r>
        <w:rPr>
          <w:sz w:val="28"/>
          <w:szCs w:val="28"/>
        </w:rPr>
        <w:t>директора</w:t>
      </w:r>
      <w:r w:rsidRPr="00D60786">
        <w:rPr>
          <w:sz w:val="28"/>
          <w:szCs w:val="28"/>
        </w:rPr>
        <w:t xml:space="preserve"> ОСАУ «Лесопожарный центр»</w:t>
      </w:r>
      <w:r>
        <w:rPr>
          <w:sz w:val="28"/>
          <w:szCs w:val="28"/>
        </w:rPr>
        <w:t xml:space="preserve"> </w:t>
      </w:r>
      <w:r w:rsidRPr="00D60786">
        <w:rPr>
          <w:sz w:val="28"/>
          <w:szCs w:val="28"/>
        </w:rPr>
        <w:t xml:space="preserve">направлено представление с соответствующими предложениями по устранению выявленных нарушений. </w:t>
      </w:r>
    </w:p>
    <w:p w14:paraId="6FE183CF" w14:textId="38775930" w:rsidR="00D60786" w:rsidRPr="00D60786" w:rsidRDefault="00D60786" w:rsidP="00D64B2F">
      <w:pPr>
        <w:pStyle w:val="30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D60786">
        <w:rPr>
          <w:sz w:val="28"/>
          <w:szCs w:val="28"/>
        </w:rPr>
        <w:t>Информация о проведенном контрольном мероприятии направлена в Липецкий областной Совет депутатов</w:t>
      </w:r>
      <w:r>
        <w:rPr>
          <w:sz w:val="28"/>
          <w:szCs w:val="28"/>
        </w:rPr>
        <w:t xml:space="preserve"> и</w:t>
      </w:r>
      <w:r w:rsidRPr="00D60786">
        <w:rPr>
          <w:sz w:val="28"/>
          <w:szCs w:val="28"/>
        </w:rPr>
        <w:t xml:space="preserve"> администрацию Липецкой области.</w:t>
      </w:r>
    </w:p>
    <w:sectPr w:rsidR="00D60786" w:rsidRPr="00D60786" w:rsidSect="00D60786">
      <w:type w:val="continuous"/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0641E" w14:textId="77777777" w:rsidR="00AC1ACB" w:rsidRDefault="00AC1ACB">
      <w:r>
        <w:separator/>
      </w:r>
    </w:p>
  </w:endnote>
  <w:endnote w:type="continuationSeparator" w:id="0">
    <w:p w14:paraId="0867D93D" w14:textId="77777777" w:rsidR="00AC1ACB" w:rsidRDefault="00AC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84C77" w14:textId="77777777" w:rsidR="00AC1ACB" w:rsidRDefault="00AC1ACB"/>
  </w:footnote>
  <w:footnote w:type="continuationSeparator" w:id="0">
    <w:p w14:paraId="0106C117" w14:textId="77777777" w:rsidR="00AC1ACB" w:rsidRDefault="00AC1A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C5BF4"/>
    <w:multiLevelType w:val="multilevel"/>
    <w:tmpl w:val="E9EA55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C70"/>
    <w:rsid w:val="000819B2"/>
    <w:rsid w:val="000D4C70"/>
    <w:rsid w:val="002B67FE"/>
    <w:rsid w:val="00426296"/>
    <w:rsid w:val="0080134D"/>
    <w:rsid w:val="00AC1ACB"/>
    <w:rsid w:val="00D60786"/>
    <w:rsid w:val="00D64B2F"/>
    <w:rsid w:val="00D9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486B"/>
  <w15:docId w15:val="{48C79596-2000-437F-8DC0-0D3E1432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0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Шамрай Денис Васильевич</cp:lastModifiedBy>
  <cp:revision>6</cp:revision>
  <dcterms:created xsi:type="dcterms:W3CDTF">2020-11-25T08:14:00Z</dcterms:created>
  <dcterms:modified xsi:type="dcterms:W3CDTF">2021-02-01T08:12:00Z</dcterms:modified>
</cp:coreProperties>
</file>