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7706B" w14:textId="51E65A9A" w:rsidR="004A2BD3" w:rsidRPr="004A2BD3" w:rsidRDefault="004A2BD3" w:rsidP="004A2BD3">
      <w:pPr>
        <w:spacing w:line="276" w:lineRule="auto"/>
        <w:jc w:val="center"/>
        <w:rPr>
          <w:b/>
          <w:bCs/>
          <w:sz w:val="28"/>
          <w:szCs w:val="28"/>
        </w:rPr>
      </w:pPr>
      <w:r w:rsidRPr="004A2BD3">
        <w:rPr>
          <w:b/>
          <w:bCs/>
          <w:sz w:val="28"/>
          <w:szCs w:val="28"/>
        </w:rPr>
        <w:t>Информация о результатах контрольн</w:t>
      </w:r>
      <w:r w:rsidRPr="004A2BD3">
        <w:rPr>
          <w:b/>
          <w:bCs/>
          <w:sz w:val="28"/>
          <w:szCs w:val="28"/>
        </w:rPr>
        <w:t>ого</w:t>
      </w:r>
      <w:r w:rsidRPr="004A2BD3">
        <w:rPr>
          <w:b/>
          <w:bCs/>
          <w:sz w:val="28"/>
          <w:szCs w:val="28"/>
        </w:rPr>
        <w:t xml:space="preserve"> мероприяти</w:t>
      </w:r>
      <w:r w:rsidRPr="004A2BD3">
        <w:rPr>
          <w:b/>
          <w:bCs/>
          <w:sz w:val="28"/>
          <w:szCs w:val="28"/>
        </w:rPr>
        <w:t xml:space="preserve">я </w:t>
      </w:r>
      <w:r w:rsidRPr="004A2BD3">
        <w:rPr>
          <w:b/>
          <w:bCs/>
          <w:sz w:val="28"/>
          <w:szCs w:val="28"/>
        </w:rPr>
        <w:t>в ГОБПОУ «Липецкий политехнический техникум»</w:t>
      </w:r>
    </w:p>
    <w:p w14:paraId="4E4DEB08" w14:textId="77777777" w:rsidR="004A2BD3" w:rsidRDefault="004A2BD3" w:rsidP="004A2BD3">
      <w:pPr>
        <w:spacing w:line="276" w:lineRule="auto"/>
        <w:ind w:firstLine="709"/>
        <w:jc w:val="both"/>
        <w:rPr>
          <w:sz w:val="28"/>
          <w:szCs w:val="28"/>
        </w:rPr>
      </w:pPr>
    </w:p>
    <w:p w14:paraId="3028A28E" w14:textId="7B061618" w:rsidR="004A2BD3" w:rsidRPr="004E0EAE" w:rsidRDefault="004A2BD3" w:rsidP="004A2BD3">
      <w:pPr>
        <w:spacing w:line="276" w:lineRule="auto"/>
        <w:ind w:firstLine="709"/>
        <w:jc w:val="both"/>
        <w:rPr>
          <w:sz w:val="26"/>
          <w:szCs w:val="26"/>
        </w:rPr>
      </w:pPr>
      <w:r w:rsidRPr="004E0EAE">
        <w:rPr>
          <w:sz w:val="26"/>
          <w:szCs w:val="26"/>
        </w:rPr>
        <w:t>Контрольно-счетной палатой Липецкой области проведен</w:t>
      </w:r>
      <w:r w:rsidRPr="004E0EAE">
        <w:rPr>
          <w:sz w:val="26"/>
          <w:szCs w:val="26"/>
        </w:rPr>
        <w:t>о</w:t>
      </w:r>
      <w:r w:rsidRPr="004E0EAE">
        <w:rPr>
          <w:sz w:val="26"/>
          <w:szCs w:val="26"/>
        </w:rPr>
        <w:t xml:space="preserve"> контрольн</w:t>
      </w:r>
      <w:r w:rsidRPr="004E0EAE">
        <w:rPr>
          <w:sz w:val="26"/>
          <w:szCs w:val="26"/>
        </w:rPr>
        <w:t>ое</w:t>
      </w:r>
      <w:r w:rsidRPr="004E0EAE">
        <w:rPr>
          <w:sz w:val="26"/>
          <w:szCs w:val="26"/>
        </w:rPr>
        <w:t xml:space="preserve"> мероприятия в ГОБПОУ «Липецкий политехнический техникум» (далее-Учреждение) по проверке законности и результативности использования средств, направленных на обеспечение деятельности Учреждения  в 2019 году и истекшем периоде 2020 года, а также установленного порядка управления областным имуществом</w:t>
      </w:r>
      <w:r w:rsidRPr="004E0EAE">
        <w:rPr>
          <w:sz w:val="26"/>
          <w:szCs w:val="26"/>
        </w:rPr>
        <w:t xml:space="preserve"> и а</w:t>
      </w:r>
      <w:r w:rsidRPr="004E0EAE">
        <w:rPr>
          <w:sz w:val="26"/>
          <w:szCs w:val="26"/>
        </w:rPr>
        <w:t>удит</w:t>
      </w:r>
      <w:r w:rsidRPr="004E0EAE">
        <w:rPr>
          <w:sz w:val="26"/>
          <w:szCs w:val="26"/>
        </w:rPr>
        <w:t>у</w:t>
      </w:r>
      <w:r w:rsidRPr="004E0EAE">
        <w:rPr>
          <w:sz w:val="26"/>
          <w:szCs w:val="26"/>
        </w:rPr>
        <w:t xml:space="preserve"> в сфере закупок.</w:t>
      </w:r>
    </w:p>
    <w:p w14:paraId="6ABAE384" w14:textId="686E12BF" w:rsidR="004A2BD3" w:rsidRPr="004E0EAE" w:rsidRDefault="004A2BD3" w:rsidP="004A2BD3">
      <w:pPr>
        <w:spacing w:line="276" w:lineRule="auto"/>
        <w:jc w:val="both"/>
        <w:rPr>
          <w:color w:val="000000"/>
          <w:sz w:val="26"/>
          <w:szCs w:val="26"/>
        </w:rPr>
      </w:pPr>
      <w:r w:rsidRPr="004E0EAE">
        <w:rPr>
          <w:sz w:val="26"/>
          <w:szCs w:val="26"/>
        </w:rPr>
        <w:tab/>
        <w:t xml:space="preserve">В ходе контрольного мероприятия установлено, что </w:t>
      </w:r>
      <w:r w:rsidRPr="004E0EAE">
        <w:rPr>
          <w:sz w:val="26"/>
          <w:szCs w:val="26"/>
        </w:rPr>
        <w:t xml:space="preserve">учреждение </w:t>
      </w:r>
      <w:r w:rsidRPr="004E0EAE">
        <w:rPr>
          <w:sz w:val="26"/>
          <w:szCs w:val="26"/>
        </w:rPr>
        <w:t xml:space="preserve">выполняет возложенные на нее задачи по </w:t>
      </w:r>
      <w:r w:rsidR="004E0EAE" w:rsidRPr="004E0EAE">
        <w:rPr>
          <w:sz w:val="26"/>
          <w:szCs w:val="26"/>
        </w:rPr>
        <w:t>предоставлению образовательных</w:t>
      </w:r>
      <w:r w:rsidRPr="004E0EAE">
        <w:rPr>
          <w:sz w:val="26"/>
          <w:szCs w:val="26"/>
        </w:rPr>
        <w:t xml:space="preserve"> услуг. </w:t>
      </w:r>
    </w:p>
    <w:p w14:paraId="7363FCB7" w14:textId="3693F3BF" w:rsidR="004A2BD3" w:rsidRPr="004E0EAE" w:rsidRDefault="00E70104" w:rsidP="004A2BD3">
      <w:pPr>
        <w:spacing w:line="276" w:lineRule="auto"/>
        <w:ind w:firstLine="708"/>
        <w:jc w:val="both"/>
        <w:rPr>
          <w:sz w:val="26"/>
          <w:szCs w:val="26"/>
        </w:rPr>
      </w:pPr>
      <w:r w:rsidRPr="00E70104">
        <w:rPr>
          <w:sz w:val="26"/>
          <w:szCs w:val="26"/>
        </w:rPr>
        <w:t xml:space="preserve">В то же время </w:t>
      </w:r>
      <w:r w:rsidRPr="00E70104">
        <w:rPr>
          <w:rStyle w:val="apple-converted-space"/>
          <w:sz w:val="26"/>
          <w:szCs w:val="26"/>
          <w:shd w:val="clear" w:color="auto" w:fill="FFFFFF"/>
        </w:rPr>
        <w:t>в</w:t>
      </w:r>
      <w:r w:rsidR="004A2BD3" w:rsidRPr="00E70104">
        <w:rPr>
          <w:rStyle w:val="apple-converted-space"/>
          <w:sz w:val="26"/>
          <w:szCs w:val="26"/>
          <w:shd w:val="clear" w:color="auto" w:fill="FFFFFF"/>
        </w:rPr>
        <w:t xml:space="preserve"> локальных</w:t>
      </w:r>
      <w:r w:rsidR="004A2BD3" w:rsidRPr="004E0EAE">
        <w:rPr>
          <w:rStyle w:val="apple-converted-space"/>
          <w:sz w:val="26"/>
          <w:szCs w:val="26"/>
          <w:shd w:val="clear" w:color="auto" w:fill="FFFFFF"/>
        </w:rPr>
        <w:t xml:space="preserve"> сметных расчетах и актах о приемке выполненных работ (формы КС-2)</w:t>
      </w:r>
      <w:r w:rsidR="004A2BD3" w:rsidRPr="004E0EAE">
        <w:rPr>
          <w:sz w:val="26"/>
          <w:szCs w:val="26"/>
        </w:rPr>
        <w:t xml:space="preserve"> </w:t>
      </w:r>
      <w:r w:rsidR="004A2BD3" w:rsidRPr="004E0EAE">
        <w:rPr>
          <w:rStyle w:val="apple-converted-space"/>
          <w:sz w:val="26"/>
          <w:szCs w:val="26"/>
          <w:shd w:val="clear" w:color="auto" w:fill="FFFFFF"/>
        </w:rPr>
        <w:t xml:space="preserve">на </w:t>
      </w:r>
      <w:r w:rsidR="004A2BD3" w:rsidRPr="004E0EAE">
        <w:rPr>
          <w:sz w:val="26"/>
          <w:szCs w:val="26"/>
        </w:rPr>
        <w:t xml:space="preserve">ремонт системы </w:t>
      </w:r>
      <w:proofErr w:type="spellStart"/>
      <w:r w:rsidR="004A2BD3" w:rsidRPr="004E0EAE">
        <w:rPr>
          <w:sz w:val="26"/>
          <w:szCs w:val="26"/>
        </w:rPr>
        <w:t>пожарно</w:t>
      </w:r>
      <w:proofErr w:type="spellEnd"/>
      <w:r w:rsidR="004A2BD3" w:rsidRPr="004E0EAE">
        <w:rPr>
          <w:sz w:val="26"/>
          <w:szCs w:val="26"/>
        </w:rPr>
        <w:t xml:space="preserve"> – охранной сигнализации и системы видеонаблюдения</w:t>
      </w:r>
      <w:r w:rsidR="004A2BD3" w:rsidRPr="004E0EAE">
        <w:rPr>
          <w:rStyle w:val="apple-converted-space"/>
          <w:sz w:val="26"/>
          <w:szCs w:val="26"/>
          <w:shd w:val="clear" w:color="auto" w:fill="FFFFFF"/>
        </w:rPr>
        <w:t xml:space="preserve"> вместо</w:t>
      </w:r>
      <w:r w:rsidR="004A2BD3" w:rsidRPr="004E0EAE">
        <w:rPr>
          <w:rStyle w:val="a3"/>
          <w:sz w:val="26"/>
          <w:szCs w:val="26"/>
          <w:shd w:val="clear" w:color="auto" w:fill="FFFFFF"/>
        </w:rPr>
        <w:t xml:space="preserve"> </w:t>
      </w:r>
      <w:r w:rsidR="004A2BD3" w:rsidRPr="004E0EAE">
        <w:rPr>
          <w:rStyle w:val="apple-converted-space"/>
          <w:sz w:val="26"/>
          <w:szCs w:val="26"/>
          <w:shd w:val="clear" w:color="auto" w:fill="FFFFFF"/>
        </w:rPr>
        <w:t xml:space="preserve">Федеральных единичных расценок (ФЕР) применены </w:t>
      </w:r>
      <w:r w:rsidR="004A2BD3" w:rsidRPr="004E0EAE">
        <w:rPr>
          <w:color w:val="000000"/>
          <w:sz w:val="26"/>
          <w:szCs w:val="26"/>
          <w:shd w:val="clear" w:color="auto" w:fill="FFFFFF"/>
        </w:rPr>
        <w:t>Территориальные единичные расценки (ТЕР), что</w:t>
      </w:r>
      <w:r w:rsidR="004A2BD3" w:rsidRPr="004E0EAE">
        <w:rPr>
          <w:sz w:val="26"/>
          <w:szCs w:val="26"/>
        </w:rPr>
        <w:t xml:space="preserve"> свидетельствует о необоснованном  расходовании средств областного бюджета  в общей  сумме  197,4 тыс. рублей.</w:t>
      </w:r>
    </w:p>
    <w:p w14:paraId="5DE2E460" w14:textId="1DCA9892" w:rsidR="004A2BD3" w:rsidRPr="004E0EAE" w:rsidRDefault="004A2BD3" w:rsidP="004A2BD3">
      <w:pPr>
        <w:spacing w:line="276" w:lineRule="auto"/>
        <w:ind w:firstLine="709"/>
        <w:jc w:val="both"/>
        <w:rPr>
          <w:sz w:val="26"/>
          <w:szCs w:val="26"/>
        </w:rPr>
      </w:pPr>
      <w:r w:rsidRPr="004E0EAE">
        <w:rPr>
          <w:sz w:val="26"/>
          <w:szCs w:val="26"/>
        </w:rPr>
        <w:t xml:space="preserve">По договору аренды на предоставление в аренду помещения общей площадью </w:t>
      </w:r>
      <w:smartTag w:uri="urn:schemas-microsoft-com:office:smarttags" w:element="metricconverter">
        <w:smartTagPr>
          <w:attr w:name="ProductID" w:val="91,9 кв. метров"/>
        </w:smartTagPr>
        <w:r w:rsidRPr="004E0EAE">
          <w:rPr>
            <w:color w:val="000000"/>
            <w:sz w:val="26"/>
            <w:szCs w:val="26"/>
          </w:rPr>
          <w:t xml:space="preserve">91,9 </w:t>
        </w:r>
        <w:r w:rsidRPr="004E0EAE">
          <w:rPr>
            <w:sz w:val="26"/>
            <w:szCs w:val="26"/>
          </w:rPr>
          <w:t>кв. метров установлено, что</w:t>
        </w:r>
      </w:smartTag>
      <w:r w:rsidRPr="004E0EAE">
        <w:rPr>
          <w:sz w:val="26"/>
          <w:szCs w:val="26"/>
        </w:rPr>
        <w:t xml:space="preserve"> фактически занимаемая площадь превышает площадь, указанную в договоре аренды.  В результате сумма упущенной арендной платы составила 75,</w:t>
      </w:r>
      <w:proofErr w:type="gramStart"/>
      <w:r w:rsidRPr="004E0EAE">
        <w:rPr>
          <w:sz w:val="26"/>
          <w:szCs w:val="26"/>
        </w:rPr>
        <w:t>8  тыс.</w:t>
      </w:r>
      <w:proofErr w:type="gramEnd"/>
      <w:r w:rsidRPr="004E0EAE">
        <w:rPr>
          <w:sz w:val="26"/>
          <w:szCs w:val="26"/>
        </w:rPr>
        <w:t xml:space="preserve"> рублей.</w:t>
      </w:r>
    </w:p>
    <w:p w14:paraId="6460264B" w14:textId="0D610D14" w:rsidR="004A2BD3" w:rsidRPr="004E0EAE" w:rsidRDefault="004A2BD3" w:rsidP="004A2BD3">
      <w:pPr>
        <w:spacing w:line="276" w:lineRule="auto"/>
        <w:ind w:firstLine="540"/>
        <w:jc w:val="both"/>
        <w:rPr>
          <w:i/>
          <w:iCs/>
          <w:sz w:val="26"/>
          <w:szCs w:val="26"/>
        </w:rPr>
      </w:pPr>
      <w:r w:rsidRPr="004E0EAE">
        <w:rPr>
          <w:bCs/>
          <w:sz w:val="26"/>
          <w:szCs w:val="26"/>
        </w:rPr>
        <w:t>Кроме того,</w:t>
      </w:r>
      <w:r w:rsidRPr="004E0EAE">
        <w:rPr>
          <w:b/>
          <w:bCs/>
          <w:sz w:val="26"/>
          <w:szCs w:val="26"/>
        </w:rPr>
        <w:t xml:space="preserve"> </w:t>
      </w:r>
      <w:r w:rsidRPr="004E0EAE">
        <w:rPr>
          <w:bCs/>
          <w:sz w:val="26"/>
          <w:szCs w:val="26"/>
        </w:rPr>
        <w:t>а</w:t>
      </w:r>
      <w:r w:rsidRPr="004E0EAE">
        <w:rPr>
          <w:sz w:val="26"/>
          <w:szCs w:val="26"/>
        </w:rPr>
        <w:t>рендная плата за пользование арендованным имуществом</w:t>
      </w:r>
      <w:r w:rsidRPr="004E0EAE">
        <w:rPr>
          <w:sz w:val="26"/>
          <w:szCs w:val="26"/>
          <w:shd w:val="clear" w:color="auto" w:fill="FFFFFF"/>
        </w:rPr>
        <w:t xml:space="preserve"> (здание мастерских, расположенных по адресу: г. Липецк, ул. 9. мая, д.22) </w:t>
      </w:r>
      <w:r w:rsidRPr="004E0EAE">
        <w:rPr>
          <w:sz w:val="26"/>
          <w:szCs w:val="26"/>
        </w:rPr>
        <w:t xml:space="preserve">общей площадью </w:t>
      </w:r>
      <w:smartTag w:uri="urn:schemas-microsoft-com:office:smarttags" w:element="metricconverter">
        <w:smartTagPr>
          <w:attr w:name="ProductID" w:val="2 219,6 кв. метров"/>
        </w:smartTagPr>
        <w:r w:rsidRPr="004E0EAE">
          <w:rPr>
            <w:sz w:val="26"/>
            <w:szCs w:val="26"/>
          </w:rPr>
          <w:t>2 219,6 кв. метров</w:t>
        </w:r>
      </w:smartTag>
      <w:r w:rsidRPr="004E0EAE">
        <w:rPr>
          <w:sz w:val="26"/>
          <w:szCs w:val="26"/>
        </w:rPr>
        <w:t xml:space="preserve"> </w:t>
      </w:r>
      <w:r w:rsidR="00D80C9F">
        <w:rPr>
          <w:sz w:val="26"/>
          <w:szCs w:val="26"/>
        </w:rPr>
        <w:t>арендатором</w:t>
      </w:r>
      <w:r w:rsidRPr="004E0EAE">
        <w:rPr>
          <w:sz w:val="26"/>
          <w:szCs w:val="26"/>
        </w:rPr>
        <w:t xml:space="preserve"> по договору от 01.07.2003 года не вносилась. А</w:t>
      </w:r>
      <w:r w:rsidRPr="004E0EAE">
        <w:rPr>
          <w:sz w:val="26"/>
          <w:szCs w:val="26"/>
          <w:shd w:val="clear" w:color="auto" w:fill="FFFFFF"/>
        </w:rPr>
        <w:t xml:space="preserve">рендатором не возмещены расходы по </w:t>
      </w:r>
      <w:r w:rsidRPr="004E0EAE">
        <w:rPr>
          <w:spacing w:val="2"/>
          <w:sz w:val="26"/>
          <w:szCs w:val="26"/>
          <w:shd w:val="clear" w:color="auto" w:fill="FFFFFF"/>
        </w:rPr>
        <w:t>земельному налогу и налогу на имущество организаций.</w:t>
      </w:r>
      <w:r w:rsidRPr="004E0EAE">
        <w:rPr>
          <w:sz w:val="26"/>
          <w:szCs w:val="26"/>
        </w:rPr>
        <w:t xml:space="preserve"> </w:t>
      </w:r>
      <w:r w:rsidRPr="004E0EAE">
        <w:rPr>
          <w:sz w:val="26"/>
          <w:szCs w:val="26"/>
          <w:shd w:val="clear" w:color="auto" w:fill="FFFFFF"/>
        </w:rPr>
        <w:t>Вышеуказанные факты повлекли за собой образование задолженности по арендной плате и налогам в об</w:t>
      </w:r>
      <w:r w:rsidR="00D80C9F">
        <w:rPr>
          <w:sz w:val="26"/>
          <w:szCs w:val="26"/>
          <w:shd w:val="clear" w:color="auto" w:fill="FFFFFF"/>
        </w:rPr>
        <w:t>щ</w:t>
      </w:r>
      <w:r w:rsidRPr="004E0EAE">
        <w:rPr>
          <w:sz w:val="26"/>
          <w:szCs w:val="26"/>
          <w:shd w:val="clear" w:color="auto" w:fill="FFFFFF"/>
        </w:rPr>
        <w:t>ей сумме 461,5 тыс. рублей</w:t>
      </w:r>
      <w:r w:rsidRPr="004E0EAE">
        <w:rPr>
          <w:sz w:val="26"/>
          <w:szCs w:val="26"/>
        </w:rPr>
        <w:t>.</w:t>
      </w:r>
    </w:p>
    <w:p w14:paraId="2C58E812" w14:textId="004BD9A2" w:rsidR="004A2BD3" w:rsidRPr="004E0EAE" w:rsidRDefault="004A2BD3" w:rsidP="004A2BD3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4E0EAE">
        <w:rPr>
          <w:sz w:val="26"/>
          <w:szCs w:val="26"/>
          <w:shd w:val="clear" w:color="auto" w:fill="FFFFFF"/>
        </w:rPr>
        <w:t xml:space="preserve">Так же следует отметить, что арендатор занимает </w:t>
      </w:r>
      <w:r w:rsidR="004E0EAE" w:rsidRPr="004E0EAE">
        <w:rPr>
          <w:sz w:val="26"/>
          <w:szCs w:val="26"/>
          <w:shd w:val="clear" w:color="auto" w:fill="FFFFFF"/>
        </w:rPr>
        <w:t>здание площадью</w:t>
      </w:r>
      <w:r w:rsidRPr="004E0EAE">
        <w:rPr>
          <w:sz w:val="26"/>
          <w:szCs w:val="26"/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2 233,7 кв. метров"/>
        </w:smartTagPr>
        <w:r w:rsidRPr="004E0EAE">
          <w:rPr>
            <w:sz w:val="26"/>
            <w:szCs w:val="26"/>
            <w:shd w:val="clear" w:color="auto" w:fill="FFFFFF"/>
          </w:rPr>
          <w:t>2 233,7 кв. метров</w:t>
        </w:r>
      </w:smartTag>
      <w:r w:rsidRPr="004E0EAE">
        <w:rPr>
          <w:sz w:val="26"/>
          <w:szCs w:val="26"/>
          <w:shd w:val="clear" w:color="auto" w:fill="FFFFFF"/>
        </w:rPr>
        <w:t xml:space="preserve"> (свидетельство о праве собственности) полностью, однако в договоре аренды указана площадь меньше на </w:t>
      </w:r>
      <w:smartTag w:uri="urn:schemas-microsoft-com:office:smarttags" w:element="metricconverter">
        <w:smartTagPr>
          <w:attr w:name="ProductID" w:val="14,1 кв. метра"/>
        </w:smartTagPr>
        <w:r w:rsidRPr="004E0EAE">
          <w:rPr>
            <w:sz w:val="26"/>
            <w:szCs w:val="26"/>
            <w:shd w:val="clear" w:color="auto" w:fill="FFFFFF"/>
          </w:rPr>
          <w:t>14,1 кв. метра</w:t>
        </w:r>
      </w:smartTag>
      <w:r w:rsidRPr="004E0EAE">
        <w:rPr>
          <w:color w:val="000000"/>
          <w:sz w:val="26"/>
          <w:szCs w:val="26"/>
        </w:rPr>
        <w:t xml:space="preserve"> </w:t>
      </w:r>
      <w:r w:rsidRPr="004E0EAE">
        <w:rPr>
          <w:sz w:val="26"/>
          <w:szCs w:val="26"/>
          <w:shd w:val="clear" w:color="auto" w:fill="FFFFFF"/>
        </w:rPr>
        <w:t>(</w:t>
      </w:r>
      <w:smartTag w:uri="urn:schemas-microsoft-com:office:smarttags" w:element="metricconverter">
        <w:smartTagPr>
          <w:attr w:name="ProductID" w:val="2 219,6 кв. метров"/>
        </w:smartTagPr>
        <w:r w:rsidRPr="004E0EAE">
          <w:rPr>
            <w:sz w:val="26"/>
            <w:szCs w:val="26"/>
            <w:shd w:val="clear" w:color="auto" w:fill="FFFFFF"/>
          </w:rPr>
          <w:t>2 219,6 кв. метров</w:t>
        </w:r>
      </w:smartTag>
      <w:r w:rsidRPr="004E0EAE">
        <w:rPr>
          <w:sz w:val="26"/>
          <w:szCs w:val="26"/>
          <w:shd w:val="clear" w:color="auto" w:fill="FFFFFF"/>
        </w:rPr>
        <w:t>).</w:t>
      </w:r>
    </w:p>
    <w:p w14:paraId="69CBC192" w14:textId="1380216F" w:rsidR="004A2BD3" w:rsidRPr="004E0EAE" w:rsidRDefault="004A2BD3" w:rsidP="004A2BD3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EAE">
        <w:rPr>
          <w:sz w:val="26"/>
          <w:szCs w:val="26"/>
        </w:rPr>
        <w:t xml:space="preserve"> </w:t>
      </w:r>
      <w:r w:rsidRPr="004E0EAE">
        <w:rPr>
          <w:rFonts w:ascii="Times New Roman" w:hAnsi="Times New Roman" w:cs="Times New Roman"/>
          <w:sz w:val="26"/>
          <w:szCs w:val="26"/>
        </w:rPr>
        <w:t>При проверке достоверности учета, наличия и эффективности использования имущества установлено, что на балансе Учреждения числится имущество балансовой стоимостью 432,1</w:t>
      </w:r>
      <w:r w:rsidRPr="004E0EA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E0EAE">
        <w:rPr>
          <w:rFonts w:ascii="Times New Roman" w:hAnsi="Times New Roman" w:cs="Times New Roman"/>
          <w:sz w:val="26"/>
          <w:szCs w:val="26"/>
        </w:rPr>
        <w:t xml:space="preserve">тыс. рублей, которое не используется, что свидетельствует о неэффективном </w:t>
      </w:r>
      <w:r w:rsidR="004E0EAE" w:rsidRPr="004E0EAE">
        <w:rPr>
          <w:rFonts w:ascii="Times New Roman" w:hAnsi="Times New Roman" w:cs="Times New Roman"/>
          <w:sz w:val="26"/>
          <w:szCs w:val="26"/>
        </w:rPr>
        <w:t>использовании имущества</w:t>
      </w:r>
      <w:r w:rsidRPr="004E0EAE">
        <w:rPr>
          <w:rFonts w:ascii="Times New Roman" w:hAnsi="Times New Roman" w:cs="Times New Roman"/>
          <w:sz w:val="26"/>
          <w:szCs w:val="26"/>
        </w:rPr>
        <w:t xml:space="preserve"> Липецкой области. </w:t>
      </w:r>
    </w:p>
    <w:p w14:paraId="0134869B" w14:textId="77777777" w:rsidR="004A2BD3" w:rsidRPr="004E0EAE" w:rsidRDefault="004A2BD3" w:rsidP="004A2BD3">
      <w:pPr>
        <w:spacing w:line="276" w:lineRule="auto"/>
        <w:ind w:firstLine="539"/>
        <w:jc w:val="both"/>
        <w:rPr>
          <w:sz w:val="26"/>
          <w:szCs w:val="26"/>
        </w:rPr>
      </w:pPr>
      <w:r w:rsidRPr="004E0EAE">
        <w:rPr>
          <w:sz w:val="26"/>
          <w:szCs w:val="26"/>
        </w:rPr>
        <w:t xml:space="preserve">Руководствуясь статьей 13 Закона Липецкой области от 14.07.2011 №517-ОЗ «О Контрольно-счетной палате Липецкой области» в адрес директора ГОБПОУ «Липецкий политехнический техникум» направлено представление с соответствующими предложениями по устранению выявленных нарушений. </w:t>
      </w:r>
    </w:p>
    <w:p w14:paraId="3A198396" w14:textId="6A9310D0" w:rsidR="004A2BD3" w:rsidRPr="004E0EAE" w:rsidRDefault="004A2BD3" w:rsidP="004A2BD3">
      <w:pPr>
        <w:spacing w:line="276" w:lineRule="auto"/>
        <w:ind w:firstLine="709"/>
        <w:jc w:val="both"/>
        <w:rPr>
          <w:sz w:val="26"/>
          <w:szCs w:val="26"/>
        </w:rPr>
      </w:pPr>
      <w:r w:rsidRPr="004E0EAE">
        <w:rPr>
          <w:sz w:val="26"/>
          <w:szCs w:val="26"/>
        </w:rPr>
        <w:t>Информация о проведенн</w:t>
      </w:r>
      <w:r w:rsidRPr="004E0EAE">
        <w:rPr>
          <w:sz w:val="26"/>
          <w:szCs w:val="26"/>
        </w:rPr>
        <w:t>ом</w:t>
      </w:r>
      <w:r w:rsidRPr="004E0EAE">
        <w:rPr>
          <w:sz w:val="26"/>
          <w:szCs w:val="26"/>
        </w:rPr>
        <w:t xml:space="preserve"> контрольн</w:t>
      </w:r>
      <w:r w:rsidRPr="004E0EAE">
        <w:rPr>
          <w:sz w:val="26"/>
          <w:szCs w:val="26"/>
        </w:rPr>
        <w:t>ом</w:t>
      </w:r>
      <w:r w:rsidRPr="004E0EAE">
        <w:rPr>
          <w:sz w:val="26"/>
          <w:szCs w:val="26"/>
        </w:rPr>
        <w:t xml:space="preserve"> мероприяти</w:t>
      </w:r>
      <w:r w:rsidRPr="004E0EAE">
        <w:rPr>
          <w:sz w:val="26"/>
          <w:szCs w:val="26"/>
        </w:rPr>
        <w:t>и</w:t>
      </w:r>
      <w:r w:rsidRPr="004E0EAE">
        <w:rPr>
          <w:sz w:val="26"/>
          <w:szCs w:val="26"/>
        </w:rPr>
        <w:t xml:space="preserve"> направлена в Липецкий областной Совет депутатов и администрацию Липецкой области.</w:t>
      </w:r>
    </w:p>
    <w:p w14:paraId="65FE9F6D" w14:textId="77777777" w:rsidR="00E9366D" w:rsidRPr="004E0EAE" w:rsidRDefault="00E9366D">
      <w:pPr>
        <w:rPr>
          <w:sz w:val="26"/>
          <w:szCs w:val="26"/>
        </w:rPr>
      </w:pPr>
    </w:p>
    <w:sectPr w:rsidR="00E9366D" w:rsidRPr="004E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D3"/>
    <w:rsid w:val="004A2BD3"/>
    <w:rsid w:val="004E0EAE"/>
    <w:rsid w:val="00D80C9F"/>
    <w:rsid w:val="00E70104"/>
    <w:rsid w:val="00E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C01BB1"/>
  <w15:chartTrackingRefBased/>
  <w15:docId w15:val="{E0249A17-DC73-4045-955A-0DF5AA2E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4A2BD3"/>
    <w:rPr>
      <w:rFonts w:ascii="Calibri" w:eastAsia="Calibri" w:hAnsi="Calibri" w:cs="Calibri"/>
    </w:rPr>
  </w:style>
  <w:style w:type="paragraph" w:styleId="a4">
    <w:name w:val="No Spacing"/>
    <w:link w:val="a3"/>
    <w:uiPriority w:val="99"/>
    <w:qFormat/>
    <w:rsid w:val="004A2BD3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4A2BD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s1">
    <w:name w:val="s_1"/>
    <w:basedOn w:val="a"/>
    <w:rsid w:val="004A2BD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A2BD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Шамрай Денис Васильевич</dc:creator>
  <cp:keywords/>
  <dc:description/>
  <cp:lastModifiedBy>Шамрай Денис Васильевич</cp:lastModifiedBy>
  <cp:revision>2</cp:revision>
  <cp:lastPrinted>2020-05-27T07:54:00Z</cp:lastPrinted>
  <dcterms:created xsi:type="dcterms:W3CDTF">2020-05-27T07:35:00Z</dcterms:created>
  <dcterms:modified xsi:type="dcterms:W3CDTF">2020-05-27T08:02:00Z</dcterms:modified>
</cp:coreProperties>
</file>